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tandardWeb"/>
      </w:pPr>
      <w:r>
        <w:t>Exemplarische Eigenständigkeitserklärung (veröffentlicht im August 2024 auf Homepage:</w:t>
      </w:r>
      <w:r>
        <w:br/>
        <w:t>https://www2.uni-osnabrueck.de/virtuos/lehren-und-lernen/umgang-mit-generativen-ki-anwendungen#c47248)</w:t>
      </w:r>
    </w:p>
    <w:p>
      <w:pPr>
        <w:pStyle w:val="StandardWeb"/>
      </w:pPr>
      <w:r>
        <w:t>Aufgrund der Heterogenität der Fächer und Fachbereiche innerhalb der Universität können die Anforderungen an die Prüfungssituationen sowie die von den Studierenden zu formulierenden Erklärungen zur Eigenständigkeit variieren. Eigenständigkeitserklärungen sollten jedoch grundsätzlich um die Nutzung und Nennung KI-basierter Anwendungen ergänzt werden. Die Verwendung bzw. Zulässigkeit der Verwendung KI-basierter Anwendungen sollte dabei im Vorfeld der Prüfungen mit den Studierenden besprochen werden.</w:t>
      </w:r>
    </w:p>
    <w:p>
      <w:pPr>
        <w:pStyle w:val="StandardWeb"/>
      </w:pPr>
      <w:r>
        <w:t>Die Universität Osnabrück spricht sich zudem dafür aus, Eigenständigkeitserklärungen an den entsprechenden Lernziel- und Prüfungsanforderungen der jeweiligen Lehrveranstaltungen zu orientieren und Eigenständigkeitserklärungen für schriftliche Prüfungsleistungen zu erweitern: Studierende sollten bestätigen, dass die schriftlichen und elektronischen Versionen der Arbeiten identisch sind, und dass ihnen bekannt ist, dass Zuwiderhandlungen gegen die Eigenständigkeitserklärungen einen Täuschungsversuch darstellen, der grundsätzlich das Nichtbestehen der Prüfung zur Folge hat.</w:t>
      </w:r>
    </w:p>
    <w:p>
      <w:pPr>
        <w:pStyle w:val="StandardWeb"/>
      </w:pPr>
      <w:r>
        <w:t>Der folgende Vorschlag für eine Eigenständigkeitserklärung wurde auf Basis einer Vorlage aus dem Institut für Kognitionswissenschaften (IKW) sowie in Abstimmung mit der Koordinierungsstelle Prüfungsverwaltung und dem Justitiariat der Universität Osnabrück erstellt und kann als modifizierbare Grundlage für Eigenständigkeitserklärungen von Studierenden dienen:</w:t>
      </w:r>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0" w:name="_GoBack"/>
      <w:bookmarkEnd w:id="0"/>
      <w:r>
        <w:rPr>
          <w:rFonts w:ascii="Times New Roman" w:eastAsia="Times New Roman" w:hAnsi="Times New Roman" w:cs="Times New Roman"/>
          <w:b/>
          <w:bCs/>
          <w:sz w:val="24"/>
          <w:szCs w:val="24"/>
          <w:lang w:eastAsia="de-DE"/>
        </w:rPr>
        <w:t xml:space="preserve">Exemplarische Eigenständigkeitserklärung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___________________________________________</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Name, Vorname (in Druckbuchstaben), Geburtsdatum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Hiermit erkläre ich, dass ich die Prüfungsleistung [Platzhalter, um die Prüfungsleistung zu benennen] bzw. meinen </w:t>
      </w:r>
      <w:proofErr w:type="gramStart"/>
      <w:r>
        <w:rPr>
          <w:rFonts w:ascii="Times New Roman" w:eastAsia="Times New Roman" w:hAnsi="Times New Roman" w:cs="Times New Roman"/>
          <w:sz w:val="24"/>
          <w:szCs w:val="24"/>
          <w:lang w:eastAsia="de-DE"/>
        </w:rPr>
        <w:t>entsprechend gekennzeichneten Anteil</w:t>
      </w:r>
      <w:proofErr w:type="gramEnd"/>
      <w:r>
        <w:rPr>
          <w:rFonts w:ascii="Times New Roman" w:eastAsia="Times New Roman" w:hAnsi="Times New Roman" w:cs="Times New Roman"/>
          <w:sz w:val="24"/>
          <w:szCs w:val="24"/>
          <w:lang w:eastAsia="de-DE"/>
        </w:rPr>
        <w:t xml:space="preserve"> an der Prüfungsleistung [Platzhalter, um die Prüfungsleistung zu benennen] selbständig verfasst habe.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Inhalte der Leistung geben meine eigenen Erarbeitungen, meinen Wissensstand, mein eigenes Verständnis und meine eigene Auffassung wieder.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Ich versichere, nur die erlaubten und dokumentierten Hilfsmittel benutzt zu haben. Falls KI-Anwendungen eingesetzt wurden, erfolgte dies so begrenzt, dass die Eigenständigkeit dieser Arbeit nicht gefährdet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Ich versichere, dass die Kennzeichnung des Einsatzes KI-basierter Hilfsmittel vollständig ist. Im Verzeichnis ‚Übersicht verwendeter Hilfsmittel‘ habe ich die verwendeten KI-Werkzeuge aufgeführt sowie im Anhang jeweils die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von mir in der Arbeit verwendeten Prompts und/oder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sämtlichen in der Arbeit verwendeten KI-generierten Output einzeln aufgeführt.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Des Weiteren bestätige ich, dass die schriftliche und elektronische Version der Prüfungsleistung [Platzhalter, um die Prüfungsleistung zu benennen] identisch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ist bekannt, dass Zuwiderhandlungen gegen den Inhalt dieser Erklärung einen Täuschungsversuch darstellen, der grundsätzlich das Nichtbestehen der Prüfung zur Folge hat.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____________________</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Ort, Datum und Unterschrift</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9F8B9-F996-4291-BA99-B34C567B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75174">
      <w:bodyDiv w:val="1"/>
      <w:marLeft w:val="0"/>
      <w:marRight w:val="0"/>
      <w:marTop w:val="0"/>
      <w:marBottom w:val="0"/>
      <w:divBdr>
        <w:top w:val="none" w:sz="0" w:space="0" w:color="auto"/>
        <w:left w:val="none" w:sz="0" w:space="0" w:color="auto"/>
        <w:bottom w:val="none" w:sz="0" w:space="0" w:color="auto"/>
        <w:right w:val="none" w:sz="0" w:space="0" w:color="auto"/>
      </w:divBdr>
      <w:divsChild>
        <w:div w:id="410465677">
          <w:marLeft w:val="0"/>
          <w:marRight w:val="0"/>
          <w:marTop w:val="0"/>
          <w:marBottom w:val="0"/>
          <w:divBdr>
            <w:top w:val="none" w:sz="0" w:space="0" w:color="auto"/>
            <w:left w:val="none" w:sz="0" w:space="0" w:color="auto"/>
            <w:bottom w:val="none" w:sz="0" w:space="0" w:color="auto"/>
            <w:right w:val="none" w:sz="0" w:space="0" w:color="auto"/>
          </w:divBdr>
          <w:divsChild>
            <w:div w:id="1046955013">
              <w:marLeft w:val="0"/>
              <w:marRight w:val="0"/>
              <w:marTop w:val="0"/>
              <w:marBottom w:val="0"/>
              <w:divBdr>
                <w:top w:val="none" w:sz="0" w:space="0" w:color="auto"/>
                <w:left w:val="none" w:sz="0" w:space="0" w:color="auto"/>
                <w:bottom w:val="none" w:sz="0" w:space="0" w:color="auto"/>
                <w:right w:val="none" w:sz="0" w:space="0" w:color="auto"/>
              </w:divBdr>
              <w:divsChild>
                <w:div w:id="1937901150">
                  <w:marLeft w:val="0"/>
                  <w:marRight w:val="0"/>
                  <w:marTop w:val="0"/>
                  <w:marBottom w:val="0"/>
                  <w:divBdr>
                    <w:top w:val="none" w:sz="0" w:space="0" w:color="auto"/>
                    <w:left w:val="none" w:sz="0" w:space="0" w:color="auto"/>
                    <w:bottom w:val="none" w:sz="0" w:space="0" w:color="auto"/>
                    <w:right w:val="none" w:sz="0" w:space="0" w:color="auto"/>
                  </w:divBdr>
                  <w:divsChild>
                    <w:div w:id="1661277382">
                      <w:marLeft w:val="0"/>
                      <w:marRight w:val="0"/>
                      <w:marTop w:val="0"/>
                      <w:marBottom w:val="0"/>
                      <w:divBdr>
                        <w:top w:val="none" w:sz="0" w:space="0" w:color="auto"/>
                        <w:left w:val="none" w:sz="0" w:space="0" w:color="auto"/>
                        <w:bottom w:val="none" w:sz="0" w:space="0" w:color="auto"/>
                        <w:right w:val="none" w:sz="0" w:space="0" w:color="auto"/>
                      </w:divBdr>
                      <w:divsChild>
                        <w:div w:id="1496067438">
                          <w:marLeft w:val="0"/>
                          <w:marRight w:val="0"/>
                          <w:marTop w:val="0"/>
                          <w:marBottom w:val="0"/>
                          <w:divBdr>
                            <w:top w:val="none" w:sz="0" w:space="0" w:color="auto"/>
                            <w:left w:val="none" w:sz="0" w:space="0" w:color="auto"/>
                            <w:bottom w:val="none" w:sz="0" w:space="0" w:color="auto"/>
                            <w:right w:val="none" w:sz="0" w:space="0" w:color="auto"/>
                          </w:divBdr>
                          <w:divsChild>
                            <w:div w:id="981812084">
                              <w:marLeft w:val="0"/>
                              <w:marRight w:val="0"/>
                              <w:marTop w:val="0"/>
                              <w:marBottom w:val="0"/>
                              <w:divBdr>
                                <w:top w:val="none" w:sz="0" w:space="0" w:color="auto"/>
                                <w:left w:val="none" w:sz="0" w:space="0" w:color="auto"/>
                                <w:bottom w:val="none" w:sz="0" w:space="0" w:color="auto"/>
                                <w:right w:val="none" w:sz="0" w:space="0" w:color="auto"/>
                              </w:divBdr>
                              <w:divsChild>
                                <w:div w:id="1379236457">
                                  <w:marLeft w:val="0"/>
                                  <w:marRight w:val="0"/>
                                  <w:marTop w:val="0"/>
                                  <w:marBottom w:val="0"/>
                                  <w:divBdr>
                                    <w:top w:val="none" w:sz="0" w:space="0" w:color="auto"/>
                                    <w:left w:val="none" w:sz="0" w:space="0" w:color="auto"/>
                                    <w:bottom w:val="none" w:sz="0" w:space="0" w:color="auto"/>
                                    <w:right w:val="none" w:sz="0" w:space="0" w:color="auto"/>
                                  </w:divBdr>
                                </w:div>
                                <w:div w:id="800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37319">
      <w:bodyDiv w:val="1"/>
      <w:marLeft w:val="0"/>
      <w:marRight w:val="0"/>
      <w:marTop w:val="0"/>
      <w:marBottom w:val="0"/>
      <w:divBdr>
        <w:top w:val="none" w:sz="0" w:space="0" w:color="auto"/>
        <w:left w:val="none" w:sz="0" w:space="0" w:color="auto"/>
        <w:bottom w:val="none" w:sz="0" w:space="0" w:color="auto"/>
        <w:right w:val="none" w:sz="0" w:space="0" w:color="auto"/>
      </w:divBdr>
      <w:divsChild>
        <w:div w:id="44315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Kizinna, Melanie</dc:creator>
  <cp:keywords/>
  <dc:description/>
  <cp:lastModifiedBy>Kizinna, Melanie</cp:lastModifiedBy>
  <cp:revision>1</cp:revision>
  <dcterms:created xsi:type="dcterms:W3CDTF">2024-08-29T07:09:00Z</dcterms:created>
  <dcterms:modified xsi:type="dcterms:W3CDTF">2024-08-29T07:11:00Z</dcterms:modified>
</cp:coreProperties>
</file>